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0F9F" w14:textId="26256EE1" w:rsidR="00642388" w:rsidRDefault="00642388"/>
    <w:p w14:paraId="051B6304" w14:textId="06B2498D" w:rsidR="00642388" w:rsidRDefault="00642388"/>
    <w:p w14:paraId="00BC6970" w14:textId="2AE8A520" w:rsidR="00642388" w:rsidRPr="00642388" w:rsidRDefault="00642388" w:rsidP="0064238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4238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Israel and Palestine Discussion Questions</w:t>
      </w:r>
    </w:p>
    <w:p w14:paraId="4BB90689" w14:textId="77777777" w:rsidR="00642388" w:rsidRPr="00642388" w:rsidRDefault="00642388">
      <w:pPr>
        <w:rPr>
          <w:rFonts w:ascii="Times New Roman" w:hAnsi="Times New Roman" w:cs="Times New Roman"/>
          <w:sz w:val="28"/>
          <w:szCs w:val="28"/>
        </w:rPr>
      </w:pPr>
    </w:p>
    <w:p w14:paraId="2753D529" w14:textId="7CE0D5B0" w:rsidR="00642388" w:rsidRDefault="00642388">
      <w:pPr>
        <w:rPr>
          <w:rFonts w:ascii="Times New Roman" w:hAnsi="Times New Roman" w:cs="Times New Roman"/>
          <w:sz w:val="28"/>
          <w:szCs w:val="28"/>
        </w:rPr>
      </w:pPr>
    </w:p>
    <w:p w14:paraId="5872AEDB" w14:textId="77777777" w:rsidR="00B2350F" w:rsidRPr="00642388" w:rsidRDefault="00B2350F">
      <w:pPr>
        <w:rPr>
          <w:rFonts w:ascii="Times New Roman" w:hAnsi="Times New Roman" w:cs="Times New Roman"/>
          <w:sz w:val="28"/>
          <w:szCs w:val="28"/>
        </w:rPr>
      </w:pPr>
    </w:p>
    <w:p w14:paraId="60201291" w14:textId="4398974E" w:rsidR="00642388" w:rsidRDefault="00642388" w:rsidP="00642388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642388">
        <w:rPr>
          <w:rFonts w:ascii="Times New Roman" w:hAnsi="Times New Roman" w:cs="Times New Roman"/>
          <w:sz w:val="28"/>
          <w:szCs w:val="28"/>
        </w:rPr>
        <w:t xml:space="preserve">What are some of the key points of disagreement in terms of the Israeli Palestinian conflict? </w:t>
      </w:r>
    </w:p>
    <w:p w14:paraId="4FF15E35" w14:textId="5271AB46" w:rsidR="008E3D81" w:rsidRDefault="008E3D81" w:rsidP="008E3D81">
      <w:pPr>
        <w:rPr>
          <w:rFonts w:ascii="Times New Roman" w:hAnsi="Times New Roman" w:cs="Times New Roman"/>
          <w:sz w:val="28"/>
          <w:szCs w:val="28"/>
        </w:rPr>
      </w:pPr>
    </w:p>
    <w:p w14:paraId="6DC48B3F" w14:textId="281EE287" w:rsidR="008E3D81" w:rsidRDefault="008E3D81" w:rsidP="008E3D81">
      <w:pPr>
        <w:rPr>
          <w:rFonts w:ascii="Times New Roman" w:hAnsi="Times New Roman" w:cs="Times New Roman"/>
          <w:sz w:val="28"/>
          <w:szCs w:val="28"/>
        </w:rPr>
      </w:pPr>
    </w:p>
    <w:p w14:paraId="43E52B96" w14:textId="7A9D3AAC" w:rsidR="008E3D81" w:rsidRDefault="008E3D81" w:rsidP="008E3D8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Briefly describe the historical background </w:t>
      </w:r>
      <w:r w:rsidR="00B2350F">
        <w:rPr>
          <w:rFonts w:ascii="Times New Roman" w:hAnsi="Times New Roman" w:cs="Times New Roman"/>
          <w:sz w:val="28"/>
          <w:szCs w:val="28"/>
        </w:rPr>
        <w:t xml:space="preserve">as well as </w:t>
      </w:r>
      <w:r w:rsidR="00B2350F">
        <w:rPr>
          <w:rFonts w:ascii="Times New Roman" w:hAnsi="Times New Roman" w:cs="Times New Roman"/>
          <w:sz w:val="28"/>
          <w:szCs w:val="28"/>
        </w:rPr>
        <w:t>key developments and events in terms of Israeli-Palestinian relations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787A3" w14:textId="46697016" w:rsidR="00576861" w:rsidRDefault="00576861" w:rsidP="00576861">
      <w:pPr>
        <w:rPr>
          <w:rFonts w:ascii="Times New Roman" w:hAnsi="Times New Roman" w:cs="Times New Roman"/>
          <w:sz w:val="28"/>
          <w:szCs w:val="28"/>
        </w:rPr>
      </w:pPr>
    </w:p>
    <w:p w14:paraId="55FDCF16" w14:textId="04FE69B2" w:rsidR="00576861" w:rsidRDefault="00576861" w:rsidP="00576861">
      <w:pPr>
        <w:rPr>
          <w:rFonts w:ascii="Times New Roman" w:hAnsi="Times New Roman" w:cs="Times New Roman"/>
          <w:sz w:val="28"/>
          <w:szCs w:val="28"/>
        </w:rPr>
      </w:pPr>
    </w:p>
    <w:p w14:paraId="2F2977F4" w14:textId="3C0519C4" w:rsidR="00576861" w:rsidRDefault="00576861" w:rsidP="00576861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</w:t>
      </w:r>
      <w:r w:rsidR="00B2350F">
        <w:rPr>
          <w:rFonts w:ascii="Times New Roman" w:hAnsi="Times New Roman" w:cs="Times New Roman"/>
          <w:sz w:val="28"/>
          <w:szCs w:val="28"/>
        </w:rPr>
        <w:t xml:space="preserve">the international community as well as </w:t>
      </w:r>
      <w:r>
        <w:rPr>
          <w:rFonts w:ascii="Times New Roman" w:hAnsi="Times New Roman" w:cs="Times New Roman"/>
          <w:sz w:val="28"/>
          <w:szCs w:val="28"/>
        </w:rPr>
        <w:t>international law</w:t>
      </w:r>
      <w:r w:rsidR="00B2350F">
        <w:rPr>
          <w:rFonts w:ascii="Times New Roman" w:hAnsi="Times New Roman" w:cs="Times New Roman"/>
          <w:sz w:val="28"/>
          <w:szCs w:val="28"/>
        </w:rPr>
        <w:t xml:space="preserve"> say about the Israeli-Palestinian issue?</w:t>
      </w:r>
    </w:p>
    <w:p w14:paraId="30094BB0" w14:textId="4B312580" w:rsidR="00B2350F" w:rsidRDefault="00B2350F" w:rsidP="00B2350F">
      <w:pPr>
        <w:rPr>
          <w:rFonts w:ascii="Times New Roman" w:hAnsi="Times New Roman" w:cs="Times New Roman"/>
          <w:sz w:val="28"/>
          <w:szCs w:val="28"/>
        </w:rPr>
      </w:pPr>
    </w:p>
    <w:p w14:paraId="3778822E" w14:textId="25270105" w:rsidR="00B2350F" w:rsidRDefault="00B2350F" w:rsidP="00B2350F">
      <w:pPr>
        <w:rPr>
          <w:rFonts w:ascii="Times New Roman" w:hAnsi="Times New Roman" w:cs="Times New Roman"/>
          <w:sz w:val="28"/>
          <w:szCs w:val="28"/>
        </w:rPr>
      </w:pPr>
    </w:p>
    <w:p w14:paraId="645EDC47" w14:textId="0E8BA4D1" w:rsidR="00B2350F" w:rsidRPr="00B2350F" w:rsidRDefault="00B2350F" w:rsidP="00B2350F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position does Israel / Palestine’s regional neighbors </w:t>
      </w:r>
      <w:r w:rsidR="00844A37">
        <w:rPr>
          <w:rFonts w:ascii="Times New Roman" w:hAnsi="Times New Roman" w:cs="Times New Roman"/>
          <w:sz w:val="28"/>
          <w:szCs w:val="28"/>
        </w:rPr>
        <w:t>take</w:t>
      </w:r>
      <w:r>
        <w:rPr>
          <w:rFonts w:ascii="Times New Roman" w:hAnsi="Times New Roman" w:cs="Times New Roman"/>
          <w:sz w:val="28"/>
          <w:szCs w:val="28"/>
        </w:rPr>
        <w:t xml:space="preserve"> regarding their disagreements?</w:t>
      </w:r>
    </w:p>
    <w:p w14:paraId="14B07796" w14:textId="77D69261" w:rsidR="00B2350F" w:rsidRDefault="00B2350F" w:rsidP="00B2350F">
      <w:pPr>
        <w:rPr>
          <w:rFonts w:ascii="Times New Roman" w:hAnsi="Times New Roman" w:cs="Times New Roman"/>
          <w:sz w:val="28"/>
          <w:szCs w:val="28"/>
        </w:rPr>
      </w:pPr>
    </w:p>
    <w:p w14:paraId="7DBA9622" w14:textId="7A1EA323" w:rsidR="00B2350F" w:rsidRDefault="00B2350F" w:rsidP="00B2350F">
      <w:pPr>
        <w:rPr>
          <w:rFonts w:ascii="Times New Roman" w:hAnsi="Times New Roman" w:cs="Times New Roman"/>
          <w:sz w:val="28"/>
          <w:szCs w:val="28"/>
        </w:rPr>
      </w:pPr>
    </w:p>
    <w:p w14:paraId="0465819C" w14:textId="721FA8BF" w:rsidR="00B2350F" w:rsidRPr="00B2350F" w:rsidRDefault="00B2350F" w:rsidP="00B2350F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“settlements”</w:t>
      </w:r>
      <w:r w:rsidR="00844A37">
        <w:rPr>
          <w:rFonts w:ascii="Times New Roman" w:hAnsi="Times New Roman" w:cs="Times New Roman"/>
          <w:sz w:val="28"/>
          <w:szCs w:val="28"/>
        </w:rPr>
        <w:t>, “Jerusalem</w:t>
      </w:r>
      <w:proofErr w:type="gramStart"/>
      <w:r w:rsidR="00844A37">
        <w:rPr>
          <w:rFonts w:ascii="Times New Roman" w:hAnsi="Times New Roman" w:cs="Times New Roman"/>
          <w:sz w:val="28"/>
          <w:szCs w:val="28"/>
        </w:rPr>
        <w:t>” ,</w:t>
      </w:r>
      <w:proofErr w:type="gramEnd"/>
      <w:r w:rsidR="00844A37">
        <w:rPr>
          <w:rFonts w:ascii="Times New Roman" w:hAnsi="Times New Roman" w:cs="Times New Roman"/>
          <w:sz w:val="28"/>
          <w:szCs w:val="28"/>
        </w:rPr>
        <w:t xml:space="preserve"> and “the right of return” </w:t>
      </w:r>
      <w:r>
        <w:rPr>
          <w:rFonts w:ascii="Times New Roman" w:hAnsi="Times New Roman" w:cs="Times New Roman"/>
          <w:sz w:val="28"/>
          <w:szCs w:val="28"/>
        </w:rPr>
        <w:t>such controversial issu</w:t>
      </w:r>
      <w:r w:rsidR="00844A37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9752A6E" w14:textId="77777777" w:rsidR="00642388" w:rsidRPr="00642388" w:rsidRDefault="00642388" w:rsidP="00642388">
      <w:pPr>
        <w:rPr>
          <w:rFonts w:ascii="Times New Roman" w:hAnsi="Times New Roman" w:cs="Times New Roman"/>
          <w:sz w:val="28"/>
          <w:szCs w:val="28"/>
        </w:rPr>
      </w:pPr>
    </w:p>
    <w:p w14:paraId="03E292C6" w14:textId="77777777" w:rsidR="00642388" w:rsidRPr="00642388" w:rsidRDefault="00642388" w:rsidP="00642388">
      <w:pPr>
        <w:rPr>
          <w:rFonts w:ascii="Times New Roman" w:hAnsi="Times New Roman" w:cs="Times New Roman"/>
          <w:sz w:val="28"/>
          <w:szCs w:val="28"/>
        </w:rPr>
      </w:pPr>
    </w:p>
    <w:p w14:paraId="61A46E0F" w14:textId="68ABA9A7" w:rsidR="00642388" w:rsidRPr="00642388" w:rsidRDefault="00642388" w:rsidP="00642388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642388">
        <w:rPr>
          <w:rFonts w:ascii="Times New Roman" w:hAnsi="Times New Roman" w:cs="Times New Roman"/>
          <w:sz w:val="28"/>
          <w:szCs w:val="28"/>
        </w:rPr>
        <w:t xml:space="preserve">Based on your readings, what, in your opinion, is the pro-Israeli perspective on the creation of the state of Israel in 1948? </w:t>
      </w:r>
    </w:p>
    <w:p w14:paraId="4FA5AF87" w14:textId="77777777" w:rsidR="00642388" w:rsidRDefault="00642388" w:rsidP="00642388">
      <w:pPr>
        <w:rPr>
          <w:rFonts w:ascii="Times New Roman" w:hAnsi="Times New Roman" w:cs="Times New Roman"/>
          <w:sz w:val="28"/>
          <w:szCs w:val="28"/>
        </w:rPr>
      </w:pPr>
    </w:p>
    <w:p w14:paraId="4B745AC6" w14:textId="77777777" w:rsidR="00642388" w:rsidRDefault="00642388" w:rsidP="00642388">
      <w:pPr>
        <w:rPr>
          <w:rFonts w:ascii="Times New Roman" w:hAnsi="Times New Roman" w:cs="Times New Roman"/>
          <w:sz w:val="28"/>
          <w:szCs w:val="28"/>
        </w:rPr>
      </w:pPr>
    </w:p>
    <w:p w14:paraId="6C66C1E2" w14:textId="1B71B73F" w:rsidR="00642388" w:rsidRPr="00642388" w:rsidRDefault="00642388" w:rsidP="00642388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642388">
        <w:rPr>
          <w:rFonts w:ascii="Times New Roman" w:hAnsi="Times New Roman" w:cs="Times New Roman"/>
          <w:sz w:val="28"/>
          <w:szCs w:val="28"/>
        </w:rPr>
        <w:t>Based on your readings, what, in your opinion, is the pro-</w:t>
      </w:r>
      <w:r w:rsidRPr="00642388">
        <w:rPr>
          <w:rFonts w:ascii="Times New Roman" w:hAnsi="Times New Roman" w:cs="Times New Roman"/>
          <w:sz w:val="28"/>
          <w:szCs w:val="28"/>
        </w:rPr>
        <w:t xml:space="preserve">Palestinian </w:t>
      </w:r>
      <w:r w:rsidRPr="00642388">
        <w:rPr>
          <w:rFonts w:ascii="Times New Roman" w:hAnsi="Times New Roman" w:cs="Times New Roman"/>
          <w:sz w:val="28"/>
          <w:szCs w:val="28"/>
        </w:rPr>
        <w:t xml:space="preserve">perspective on the creation of the state of Israel in 1948? </w:t>
      </w:r>
    </w:p>
    <w:p w14:paraId="748FA43B" w14:textId="459C5C0D" w:rsidR="00642388" w:rsidRDefault="00642388" w:rsidP="00642388">
      <w:pPr>
        <w:rPr>
          <w:rFonts w:ascii="Times New Roman" w:hAnsi="Times New Roman" w:cs="Times New Roman"/>
          <w:sz w:val="28"/>
          <w:szCs w:val="28"/>
        </w:rPr>
      </w:pPr>
    </w:p>
    <w:p w14:paraId="1A8438DD" w14:textId="5D863D77" w:rsidR="00642388" w:rsidRDefault="00642388" w:rsidP="00642388">
      <w:pPr>
        <w:rPr>
          <w:rFonts w:ascii="Times New Roman" w:hAnsi="Times New Roman" w:cs="Times New Roman"/>
          <w:sz w:val="28"/>
          <w:szCs w:val="28"/>
        </w:rPr>
      </w:pPr>
    </w:p>
    <w:p w14:paraId="38D857E0" w14:textId="7DFBF9E3" w:rsidR="00642388" w:rsidRPr="00844A37" w:rsidRDefault="00642388" w:rsidP="00642388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642388">
        <w:rPr>
          <w:rFonts w:ascii="Times New Roman" w:hAnsi="Times New Roman" w:cs="Times New Roman"/>
          <w:sz w:val="28"/>
          <w:szCs w:val="28"/>
        </w:rPr>
        <w:t>Briefly describe the Gaza Strip</w:t>
      </w:r>
      <w:r w:rsidRPr="00642388">
        <w:rPr>
          <w:rFonts w:ascii="Times New Roman" w:hAnsi="Times New Roman" w:cs="Times New Roman"/>
          <w:sz w:val="28"/>
          <w:szCs w:val="28"/>
        </w:rPr>
        <w:t>.</w:t>
      </w:r>
      <w:r w:rsidRPr="00642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0016B" w14:textId="77777777" w:rsidR="00642388" w:rsidRPr="00642388" w:rsidRDefault="00642388" w:rsidP="00642388">
      <w:pPr>
        <w:rPr>
          <w:rFonts w:ascii="Times New Roman" w:hAnsi="Times New Roman" w:cs="Times New Roman"/>
          <w:sz w:val="28"/>
          <w:szCs w:val="28"/>
        </w:rPr>
      </w:pPr>
    </w:p>
    <w:p w14:paraId="213345EE" w14:textId="2A09EE2F" w:rsidR="00642388" w:rsidRPr="00642388" w:rsidRDefault="00642388" w:rsidP="00642388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642388">
        <w:rPr>
          <w:rFonts w:ascii="Times New Roman" w:hAnsi="Times New Roman" w:cs="Times New Roman"/>
          <w:sz w:val="28"/>
          <w:szCs w:val="28"/>
        </w:rPr>
        <w:t>Briefly describe the UN Partition Plan for Palestine (1947)</w:t>
      </w:r>
      <w:r w:rsidRPr="00642388">
        <w:rPr>
          <w:rFonts w:ascii="Times New Roman" w:hAnsi="Times New Roman" w:cs="Times New Roman"/>
          <w:sz w:val="28"/>
          <w:szCs w:val="28"/>
        </w:rPr>
        <w:t>.</w:t>
      </w:r>
    </w:p>
    <w:p w14:paraId="520447FD" w14:textId="77777777" w:rsidR="00642388" w:rsidRPr="00642388" w:rsidRDefault="00642388" w:rsidP="00642388">
      <w:pPr>
        <w:rPr>
          <w:rFonts w:ascii="Times New Roman" w:hAnsi="Times New Roman" w:cs="Times New Roman"/>
          <w:sz w:val="28"/>
          <w:szCs w:val="28"/>
        </w:rPr>
      </w:pPr>
    </w:p>
    <w:p w14:paraId="0CDA4759" w14:textId="3A22F54C" w:rsidR="00642388" w:rsidRPr="00642388" w:rsidRDefault="00642388" w:rsidP="00642388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642388">
        <w:rPr>
          <w:rFonts w:ascii="Times New Roman" w:hAnsi="Times New Roman" w:cs="Times New Roman"/>
          <w:sz w:val="28"/>
          <w:szCs w:val="28"/>
        </w:rPr>
        <w:t xml:space="preserve">Briefly describe the West Bank. </w:t>
      </w:r>
    </w:p>
    <w:p w14:paraId="2CEFD27D" w14:textId="77777777" w:rsidR="00642388" w:rsidRPr="00642388" w:rsidRDefault="00642388" w:rsidP="00642388">
      <w:pPr>
        <w:rPr>
          <w:rFonts w:ascii="Times New Roman" w:hAnsi="Times New Roman" w:cs="Times New Roman"/>
          <w:sz w:val="28"/>
          <w:szCs w:val="28"/>
        </w:rPr>
      </w:pPr>
    </w:p>
    <w:p w14:paraId="6EDCEEBF" w14:textId="77777777" w:rsidR="00642388" w:rsidRDefault="00642388"/>
    <w:sectPr w:rsidR="00642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1415"/>
    <w:multiLevelType w:val="hybridMultilevel"/>
    <w:tmpl w:val="5BC65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4B75"/>
    <w:multiLevelType w:val="hybridMultilevel"/>
    <w:tmpl w:val="4C6AD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8"/>
    <w:rsid w:val="00576861"/>
    <w:rsid w:val="00642388"/>
    <w:rsid w:val="00844A37"/>
    <w:rsid w:val="008E3D81"/>
    <w:rsid w:val="00B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519D9"/>
  <w15:chartTrackingRefBased/>
  <w15:docId w15:val="{BA5052C3-0AD7-E243-BAE7-1C8F0F9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88"/>
    <w:rPr>
      <w:rFonts w:ascii="MS PGothic" w:eastAsia="MS PGothic" w:hAnsi="MS PGothic" w:cs="MS PGothi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88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SENAN JAMES</dc:creator>
  <cp:keywords/>
  <dc:description/>
  <cp:lastModifiedBy>FOX SENAN JAMES</cp:lastModifiedBy>
  <cp:revision>2</cp:revision>
  <dcterms:created xsi:type="dcterms:W3CDTF">2021-11-04T01:06:00Z</dcterms:created>
  <dcterms:modified xsi:type="dcterms:W3CDTF">2021-11-04T01:06:00Z</dcterms:modified>
</cp:coreProperties>
</file>